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B6" w:rsidRDefault="00426FB6" w:rsidP="00426FB6">
      <w:pPr>
        <w:jc w:val="right"/>
        <w:rPr>
          <w:b/>
        </w:rPr>
      </w:pPr>
      <w:r>
        <w:rPr>
          <w:b/>
        </w:rPr>
        <w:t>Załącznik nr 1</w:t>
      </w:r>
    </w:p>
    <w:p w:rsidR="00B9677E" w:rsidRDefault="00B9677E" w:rsidP="00B9677E">
      <w:pPr>
        <w:jc w:val="center"/>
        <w:rPr>
          <w:b/>
        </w:rPr>
      </w:pPr>
      <w:r>
        <w:rPr>
          <w:b/>
        </w:rPr>
        <w:t>REGULAMIN PRZETARGU</w:t>
      </w:r>
    </w:p>
    <w:p w:rsidR="00B9677E" w:rsidRDefault="00B9677E" w:rsidP="00B9677E">
      <w:pPr>
        <w:jc w:val="center"/>
        <w:rPr>
          <w:b/>
        </w:rPr>
      </w:pPr>
    </w:p>
    <w:p w:rsidR="00B9677E" w:rsidRDefault="00B9677E" w:rsidP="00B9677E">
      <w:pPr>
        <w:jc w:val="center"/>
      </w:pPr>
      <w:r>
        <w:t>na wynajem lokalu użytkowego ( sklepiku ) znajdującego się w budynku głównym</w:t>
      </w:r>
    </w:p>
    <w:p w:rsidR="00B9677E" w:rsidRDefault="00B9677E" w:rsidP="00B9677E">
      <w:pPr>
        <w:jc w:val="center"/>
      </w:pPr>
      <w:r w:rsidRPr="00EE59AE">
        <w:t>Zesp</w:t>
      </w:r>
      <w:r>
        <w:t>o</w:t>
      </w:r>
      <w:r w:rsidRPr="00EE59AE">
        <w:t>ł</w:t>
      </w:r>
      <w:r>
        <w:t xml:space="preserve">u Szkół </w:t>
      </w:r>
      <w:r w:rsidRPr="00EE59AE">
        <w:t>Ogólnokształcących, Zawodowych i Rolniczych</w:t>
      </w:r>
      <w:r>
        <w:t xml:space="preserve"> </w:t>
      </w:r>
      <w:r w:rsidRPr="00EE59AE">
        <w:t>im. A. Mickiewicza</w:t>
      </w:r>
    </w:p>
    <w:p w:rsidR="00B9677E" w:rsidRDefault="00B9677E" w:rsidP="00B9677E">
      <w:pPr>
        <w:jc w:val="center"/>
      </w:pPr>
      <w:r w:rsidRPr="00EE59AE">
        <w:t>w Radymnie</w:t>
      </w:r>
      <w:r>
        <w:t xml:space="preserve">, </w:t>
      </w:r>
      <w:r w:rsidRPr="00EE59AE">
        <w:t>37-550 Radymno ul. Złota Góra 13</w:t>
      </w:r>
      <w:r>
        <w:t>.</w:t>
      </w:r>
    </w:p>
    <w:p w:rsidR="00B9677E" w:rsidRDefault="00B9677E" w:rsidP="00B9677E">
      <w:pPr>
        <w:jc w:val="center"/>
      </w:pPr>
    </w:p>
    <w:p w:rsidR="00B9677E" w:rsidRDefault="00B9677E" w:rsidP="00B9677E">
      <w:pPr>
        <w:jc w:val="center"/>
      </w:pPr>
      <w:r>
        <w:t>§ 1</w:t>
      </w:r>
    </w:p>
    <w:p w:rsidR="00B9677E" w:rsidRDefault="00B9677E" w:rsidP="00B9677E">
      <w:pPr>
        <w:jc w:val="center"/>
      </w:pPr>
    </w:p>
    <w:p w:rsidR="00B9677E" w:rsidRDefault="00B9677E" w:rsidP="00B9677E">
      <w:pPr>
        <w:jc w:val="center"/>
        <w:rPr>
          <w:b/>
        </w:rPr>
      </w:pPr>
      <w:r w:rsidRPr="00947F94">
        <w:rPr>
          <w:b/>
        </w:rPr>
        <w:t>Postanowienia wstępne</w:t>
      </w:r>
    </w:p>
    <w:p w:rsidR="00B9677E" w:rsidRDefault="00B9677E" w:rsidP="00B9677E">
      <w:pPr>
        <w:jc w:val="center"/>
        <w:rPr>
          <w:b/>
        </w:rPr>
      </w:pPr>
    </w:p>
    <w:p w:rsidR="00B9677E" w:rsidRDefault="00B9677E" w:rsidP="00B9677E">
      <w:pPr>
        <w:ind w:left="360" w:hanging="360"/>
      </w:pPr>
      <w:r>
        <w:t xml:space="preserve">1.  Wynajem lokalu użytkowego znajdującego się na terenie </w:t>
      </w:r>
      <w:r w:rsidRPr="00EE59AE">
        <w:t>Zesp</w:t>
      </w:r>
      <w:r>
        <w:t>o</w:t>
      </w:r>
      <w:r w:rsidRPr="00EE59AE">
        <w:t>ł</w:t>
      </w:r>
      <w:r>
        <w:t xml:space="preserve">u Szkół    </w:t>
      </w:r>
      <w:r w:rsidRPr="00EE59AE">
        <w:t>Ogólnokształcących, Zawodowych i Rolniczych</w:t>
      </w:r>
      <w:r>
        <w:t xml:space="preserve"> </w:t>
      </w:r>
      <w:r w:rsidRPr="00EE59AE">
        <w:t>im. A. Mickiewicza</w:t>
      </w:r>
      <w:r>
        <w:t xml:space="preserve"> </w:t>
      </w:r>
      <w:r w:rsidRPr="00EE59AE">
        <w:t>w Radymnie</w:t>
      </w:r>
      <w:r>
        <w:t xml:space="preserve">, </w:t>
      </w:r>
    </w:p>
    <w:p w:rsidR="00B9677E" w:rsidRDefault="00B9677E" w:rsidP="00B9677E">
      <w:pPr>
        <w:ind w:left="360"/>
      </w:pPr>
      <w:r w:rsidRPr="00EE59AE">
        <w:t>37-550 Radymno ul. Złota Góra 13</w:t>
      </w:r>
      <w:r>
        <w:t xml:space="preserve"> odbywa się w drodze przeprowadzenia przetargu nieograniczonego.</w:t>
      </w:r>
    </w:p>
    <w:p w:rsidR="00B9677E" w:rsidRDefault="00B9677E" w:rsidP="00B9677E"/>
    <w:p w:rsidR="00B9677E" w:rsidRDefault="00B9677E" w:rsidP="00B9677E">
      <w:r>
        <w:t xml:space="preserve">2.  Organizatorem przetargu jest: </w:t>
      </w:r>
    </w:p>
    <w:p w:rsidR="00B9677E" w:rsidRDefault="00B9677E" w:rsidP="00B9677E">
      <w:pPr>
        <w:ind w:left="360"/>
      </w:pPr>
      <w:r w:rsidRPr="00EE59AE">
        <w:t>Zesp</w:t>
      </w:r>
      <w:r>
        <w:t>ó</w:t>
      </w:r>
      <w:r w:rsidRPr="00EE59AE">
        <w:t>ł</w:t>
      </w:r>
      <w:r>
        <w:t xml:space="preserve"> Szkół </w:t>
      </w:r>
      <w:r w:rsidRPr="00EE59AE">
        <w:t>Ogólnokształcących, Zawodowych i Rolniczych</w:t>
      </w:r>
      <w:r>
        <w:t xml:space="preserve"> </w:t>
      </w:r>
      <w:r w:rsidRPr="00EE59AE">
        <w:t>im. A. Mickiewicza</w:t>
      </w:r>
      <w:r>
        <w:t xml:space="preserve"> </w:t>
      </w:r>
    </w:p>
    <w:p w:rsidR="00B9677E" w:rsidRDefault="00B9677E" w:rsidP="00B9677E">
      <w:pPr>
        <w:ind w:left="360"/>
      </w:pPr>
      <w:r w:rsidRPr="00EE59AE">
        <w:t>w Radymnie</w:t>
      </w:r>
      <w:r>
        <w:t xml:space="preserve">, </w:t>
      </w:r>
      <w:r w:rsidRPr="00EE59AE">
        <w:t>37-550 Radymno ul. Złota Góra 13</w:t>
      </w:r>
      <w:r>
        <w:t>.</w:t>
      </w:r>
    </w:p>
    <w:p w:rsidR="00B9677E" w:rsidRPr="00FC7E89" w:rsidRDefault="00B9677E" w:rsidP="00B9677E">
      <w:pPr>
        <w:ind w:firstLine="360"/>
      </w:pPr>
      <w:r w:rsidRPr="00FC7E89">
        <w:t>tel./</w:t>
      </w:r>
      <w:proofErr w:type="spellStart"/>
      <w:r w:rsidRPr="00FC7E89">
        <w:t>fax</w:t>
      </w:r>
      <w:proofErr w:type="spellEnd"/>
      <w:r w:rsidRPr="00FC7E89">
        <w:t xml:space="preserve">: </w:t>
      </w:r>
      <w:r>
        <w:t>(</w:t>
      </w:r>
      <w:r w:rsidRPr="00FC7E89">
        <w:t>16</w:t>
      </w:r>
      <w:r>
        <w:t xml:space="preserve">) </w:t>
      </w:r>
      <w:r w:rsidRPr="00FC7E89">
        <w:t>6281021</w:t>
      </w:r>
    </w:p>
    <w:p w:rsidR="00B9677E" w:rsidRDefault="00B9677E" w:rsidP="00B9677E">
      <w:pPr>
        <w:ind w:firstLine="360"/>
      </w:pPr>
      <w:r w:rsidRPr="00FC7E89">
        <w:t>NIP: 792-18-82-599, Regon: 650959475</w:t>
      </w:r>
    </w:p>
    <w:p w:rsidR="00B9677E" w:rsidRPr="00FC7E89" w:rsidRDefault="00B9677E" w:rsidP="00B9677E">
      <w:pPr>
        <w:ind w:firstLine="360"/>
      </w:pPr>
      <w:r>
        <w:t>zwany w dalszej części regulaminu Organizatorem.</w:t>
      </w:r>
    </w:p>
    <w:p w:rsidR="00B9677E" w:rsidRDefault="00B9677E" w:rsidP="00B9677E"/>
    <w:p w:rsidR="00B9677E" w:rsidRDefault="00B9677E" w:rsidP="00B9677E">
      <w:pPr>
        <w:jc w:val="center"/>
      </w:pPr>
      <w:r>
        <w:t>§ 2</w:t>
      </w:r>
    </w:p>
    <w:p w:rsidR="00B9677E" w:rsidRDefault="00B9677E" w:rsidP="00B9677E">
      <w:pPr>
        <w:jc w:val="center"/>
      </w:pPr>
    </w:p>
    <w:p w:rsidR="00B9677E" w:rsidRDefault="00B9677E" w:rsidP="00B9677E">
      <w:pPr>
        <w:jc w:val="center"/>
        <w:rPr>
          <w:b/>
        </w:rPr>
      </w:pPr>
      <w:r>
        <w:rPr>
          <w:b/>
        </w:rPr>
        <w:t>Podstawa prawna przetargu</w:t>
      </w:r>
    </w:p>
    <w:p w:rsidR="00B9677E" w:rsidRDefault="00B9677E" w:rsidP="00B9677E">
      <w:pPr>
        <w:jc w:val="center"/>
        <w:rPr>
          <w:b/>
        </w:rPr>
      </w:pPr>
    </w:p>
    <w:p w:rsidR="00B9677E" w:rsidRDefault="00B9677E" w:rsidP="00B9677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Przetarg jest przeprowadzany na podstawie przepisów kodeksu cywilnego oraz niniejszego regulaminu.</w:t>
      </w:r>
    </w:p>
    <w:p w:rsidR="00B9677E" w:rsidRDefault="00B9677E" w:rsidP="00B9677E">
      <w:pPr>
        <w:ind w:left="360"/>
      </w:pPr>
    </w:p>
    <w:p w:rsidR="00B9677E" w:rsidRDefault="00B9677E" w:rsidP="00B9677E">
      <w:pPr>
        <w:ind w:left="360"/>
        <w:jc w:val="center"/>
      </w:pPr>
      <w:r>
        <w:t>§ 3</w:t>
      </w:r>
    </w:p>
    <w:p w:rsidR="00B9677E" w:rsidRDefault="00B9677E" w:rsidP="00B9677E">
      <w:pPr>
        <w:ind w:left="360"/>
        <w:jc w:val="center"/>
      </w:pPr>
    </w:p>
    <w:p w:rsidR="00B9677E" w:rsidRDefault="00B9677E" w:rsidP="00B9677E">
      <w:pPr>
        <w:ind w:left="360"/>
        <w:jc w:val="center"/>
        <w:rPr>
          <w:b/>
        </w:rPr>
      </w:pPr>
      <w:r>
        <w:rPr>
          <w:b/>
        </w:rPr>
        <w:t>Przedmiot przetargu</w:t>
      </w:r>
    </w:p>
    <w:p w:rsidR="00B9677E" w:rsidRDefault="00B9677E" w:rsidP="00B9677E">
      <w:pPr>
        <w:ind w:left="360"/>
        <w:jc w:val="center"/>
        <w:rPr>
          <w:b/>
        </w:rPr>
      </w:pPr>
    </w:p>
    <w:p w:rsidR="00B9677E" w:rsidRDefault="00B9677E" w:rsidP="00B9677E">
      <w:pPr>
        <w:numPr>
          <w:ilvl w:val="0"/>
          <w:numId w:val="2"/>
        </w:numPr>
        <w:tabs>
          <w:tab w:val="num" w:pos="0"/>
        </w:tabs>
        <w:ind w:left="0" w:firstLine="0"/>
      </w:pPr>
      <w:r>
        <w:t xml:space="preserve">Łączna powierzchnia  lokalu: </w:t>
      </w:r>
      <w:smartTag w:uri="urn:schemas-microsoft-com:office:smarttags" w:element="metricconverter">
        <w:smartTagPr>
          <w:attr w:name="ProductID" w:val="16,24 m2"/>
        </w:smartTagPr>
        <w:r>
          <w:t>16,24 m</w:t>
        </w:r>
        <w:r>
          <w:rPr>
            <w:vertAlign w:val="superscript"/>
          </w:rPr>
          <w:t>2</w:t>
        </w:r>
      </w:smartTag>
      <w:r>
        <w:t>.</w:t>
      </w:r>
    </w:p>
    <w:p w:rsidR="00B9677E" w:rsidRDefault="00B9677E" w:rsidP="00B9677E">
      <w:pPr>
        <w:ind w:left="360"/>
      </w:pPr>
    </w:p>
    <w:p w:rsidR="00B9677E" w:rsidRDefault="00B9677E" w:rsidP="00B9677E">
      <w:pPr>
        <w:numPr>
          <w:ilvl w:val="0"/>
          <w:numId w:val="2"/>
        </w:numPr>
      </w:pPr>
      <w:r>
        <w:t>Najemca ponosi koszty napraw i remontów z wyłączeniem awarii instalacji będących</w:t>
      </w:r>
    </w:p>
    <w:p w:rsidR="00B9677E" w:rsidRDefault="00B9677E" w:rsidP="00B9677E">
      <w:r>
        <w:t xml:space="preserve">      częścią budynku.</w:t>
      </w:r>
    </w:p>
    <w:p w:rsidR="00B9677E" w:rsidRDefault="00B9677E" w:rsidP="00B9677E">
      <w:pPr>
        <w:ind w:left="720"/>
      </w:pPr>
    </w:p>
    <w:p w:rsidR="00B9677E" w:rsidRDefault="00B9677E" w:rsidP="00B9677E">
      <w:pPr>
        <w:numPr>
          <w:ilvl w:val="0"/>
          <w:numId w:val="2"/>
        </w:numPr>
      </w:pPr>
      <w:r>
        <w:t>Sklepik może być czynny w godz. od 7</w:t>
      </w:r>
      <w:r>
        <w:rPr>
          <w:vertAlign w:val="superscript"/>
        </w:rPr>
        <w:t>00</w:t>
      </w:r>
      <w:r>
        <w:t xml:space="preserve"> do 17</w:t>
      </w:r>
      <w:r>
        <w:rPr>
          <w:vertAlign w:val="superscript"/>
        </w:rPr>
        <w:t>00</w:t>
      </w:r>
      <w:r>
        <w:t xml:space="preserve"> przez 5 dni roboczych w tygodniu </w:t>
      </w:r>
    </w:p>
    <w:p w:rsidR="00B9677E" w:rsidRDefault="00B9677E" w:rsidP="00B9677E">
      <w:r>
        <w:t xml:space="preserve">     od września do końca czerwca i za te miesiące Najemca będzie płacił czynsz.</w:t>
      </w:r>
    </w:p>
    <w:p w:rsidR="00B9677E" w:rsidRDefault="00B9677E" w:rsidP="00B9677E">
      <w:pPr>
        <w:ind w:left="720"/>
      </w:pPr>
    </w:p>
    <w:p w:rsidR="00B9677E" w:rsidRDefault="00B9677E" w:rsidP="00B9677E">
      <w:pPr>
        <w:ind w:left="360" w:hanging="360"/>
      </w:pPr>
      <w:r>
        <w:t xml:space="preserve">4.   Działalność handlowa powinna obejmować wyłącznie sprzedaż środków spożywczych  objętych grupami środków spożywczych przeznaczonych do sprzedaży dzieciom </w:t>
      </w:r>
    </w:p>
    <w:p w:rsidR="00B9677E" w:rsidRDefault="00B9677E" w:rsidP="00B9677E">
      <w:pPr>
        <w:ind w:left="360" w:hanging="360"/>
      </w:pPr>
      <w:r>
        <w:t xml:space="preserve">      i młodzieży zgodnie z rozporządzeniem Ministra Zdrowia z dnia 26.07.2016 r.          /</w:t>
      </w:r>
      <w:proofErr w:type="spellStart"/>
      <w:r>
        <w:t>Dz.U</w:t>
      </w:r>
      <w:proofErr w:type="spellEnd"/>
      <w:r>
        <w:t>. z 2015 r. poz.594 i 1893 oraz z 2016 r. poz. 65/</w:t>
      </w:r>
    </w:p>
    <w:p w:rsidR="00B9677E" w:rsidRDefault="00B9677E" w:rsidP="00B9677E"/>
    <w:p w:rsidR="00B9677E" w:rsidRDefault="00B9677E" w:rsidP="00B9677E">
      <w:r>
        <w:t>5.   Na inne przeznaczenie lokalu będącego przedmiotem najmu niż określone w umowie Wynajmujący musi wyrazić zgodę.</w:t>
      </w:r>
    </w:p>
    <w:p w:rsidR="00B9677E" w:rsidRDefault="00B9677E" w:rsidP="00B9677E"/>
    <w:p w:rsidR="00B9677E" w:rsidRDefault="00B9677E" w:rsidP="00B9677E">
      <w:r>
        <w:lastRenderedPageBreak/>
        <w:t xml:space="preserve">6.  Najemca jest zobowiązany do utrzymania czystości i porządku w wynajmowanym pomieszczeniu. </w:t>
      </w:r>
    </w:p>
    <w:p w:rsidR="00B9677E" w:rsidRDefault="00B9677E" w:rsidP="00B9677E">
      <w:pPr>
        <w:ind w:left="720"/>
      </w:pPr>
    </w:p>
    <w:p w:rsidR="00B9677E" w:rsidRDefault="00B9677E" w:rsidP="00B9677E">
      <w:pPr>
        <w:ind w:left="720"/>
        <w:jc w:val="center"/>
      </w:pPr>
    </w:p>
    <w:p w:rsidR="00B9677E" w:rsidRDefault="00B9677E" w:rsidP="00B9677E">
      <w:pPr>
        <w:ind w:left="360"/>
        <w:jc w:val="center"/>
      </w:pPr>
      <w:r>
        <w:t>§ 4</w:t>
      </w:r>
    </w:p>
    <w:p w:rsidR="00B9677E" w:rsidRDefault="00B9677E" w:rsidP="00B9677E">
      <w:pPr>
        <w:ind w:left="360"/>
        <w:jc w:val="center"/>
      </w:pPr>
    </w:p>
    <w:p w:rsidR="00B9677E" w:rsidRDefault="00B9677E" w:rsidP="00B9677E">
      <w:pPr>
        <w:ind w:left="360"/>
        <w:jc w:val="center"/>
        <w:rPr>
          <w:b/>
        </w:rPr>
      </w:pPr>
      <w:r>
        <w:rPr>
          <w:b/>
        </w:rPr>
        <w:t>Ogłoszenie przetargu</w:t>
      </w:r>
    </w:p>
    <w:p w:rsidR="00B9677E" w:rsidRDefault="00B9677E" w:rsidP="00B9677E">
      <w:pPr>
        <w:ind w:left="360"/>
        <w:jc w:val="center"/>
        <w:rPr>
          <w:b/>
        </w:rPr>
      </w:pPr>
    </w:p>
    <w:p w:rsidR="00B9677E" w:rsidRDefault="00B9677E" w:rsidP="00B9677E">
      <w:pPr>
        <w:numPr>
          <w:ilvl w:val="0"/>
          <w:numId w:val="3"/>
        </w:numPr>
        <w:tabs>
          <w:tab w:val="clear" w:pos="720"/>
          <w:tab w:val="num" w:pos="0"/>
        </w:tabs>
        <w:ind w:left="360"/>
      </w:pPr>
      <w:r>
        <w:t>Ogłoszenie o przetargu podaje się do publicznej wiadomości poprzez zamieszczenie:</w:t>
      </w:r>
    </w:p>
    <w:p w:rsidR="00B9677E" w:rsidRDefault="00B9677E" w:rsidP="00B9677E">
      <w:pPr>
        <w:ind w:left="360"/>
      </w:pPr>
      <w:r>
        <w:t>- na tablicy ogłoszeń w siedzibie Wynajmującego,</w:t>
      </w:r>
    </w:p>
    <w:p w:rsidR="00B9677E" w:rsidRDefault="00B9677E" w:rsidP="00B9677E">
      <w:pPr>
        <w:ind w:left="360"/>
      </w:pPr>
      <w:r>
        <w:t xml:space="preserve">- na stronie internetowej: </w:t>
      </w:r>
      <w:r>
        <w:tab/>
      </w:r>
      <w:r w:rsidRPr="00FA095B">
        <w:rPr>
          <w:b/>
          <w:color w:val="000000"/>
          <w:u w:val="single"/>
        </w:rPr>
        <w:t>www.</w:t>
      </w:r>
      <w:hyperlink r:id="rId5" w:history="1">
        <w:r w:rsidRPr="00FA095B">
          <w:rPr>
            <w:rStyle w:val="Hipercze"/>
            <w:b/>
            <w:color w:val="000000"/>
          </w:rPr>
          <w:t>zsoiz.radymno.edu.pl</w:t>
        </w:r>
      </w:hyperlink>
      <w:r w:rsidRPr="00924F0E">
        <w:rPr>
          <w:b/>
        </w:rPr>
        <w:t>.</w:t>
      </w:r>
    </w:p>
    <w:p w:rsidR="00B9677E" w:rsidRDefault="00B9677E" w:rsidP="00B9677E">
      <w:pPr>
        <w:ind w:left="720"/>
      </w:pPr>
    </w:p>
    <w:p w:rsidR="00B9677E" w:rsidRDefault="00B9677E" w:rsidP="00B9677E">
      <w:pPr>
        <w:ind w:left="720"/>
        <w:jc w:val="center"/>
      </w:pPr>
      <w:r>
        <w:t>§ 5</w:t>
      </w:r>
    </w:p>
    <w:p w:rsidR="00B9677E" w:rsidRDefault="00B9677E" w:rsidP="00B9677E">
      <w:pPr>
        <w:ind w:left="720"/>
        <w:jc w:val="center"/>
      </w:pPr>
    </w:p>
    <w:p w:rsidR="00B9677E" w:rsidRDefault="00B9677E" w:rsidP="00B9677E">
      <w:pPr>
        <w:ind w:left="720"/>
        <w:jc w:val="center"/>
        <w:rPr>
          <w:b/>
        </w:rPr>
      </w:pPr>
      <w:r>
        <w:rPr>
          <w:b/>
        </w:rPr>
        <w:t>Warunki uczestnictwa w przetargu</w:t>
      </w:r>
    </w:p>
    <w:p w:rsidR="00B9677E" w:rsidRDefault="00B9677E" w:rsidP="00B9677E">
      <w:pPr>
        <w:ind w:left="720"/>
        <w:jc w:val="center"/>
        <w:rPr>
          <w:b/>
        </w:rPr>
      </w:pPr>
    </w:p>
    <w:p w:rsidR="00B9677E" w:rsidRDefault="00B9677E" w:rsidP="00B9677E">
      <w:pPr>
        <w:numPr>
          <w:ilvl w:val="0"/>
          <w:numId w:val="4"/>
        </w:numPr>
      </w:pPr>
      <w:r>
        <w:t>Złożenie w formie pisemnej oferty w zamkniętej kopercie z napisem „Przetarg na wynajem lokalu użytkowego” w miejscu i terminie wskazanym w ogłoszeniu o przetargu.</w:t>
      </w:r>
    </w:p>
    <w:p w:rsidR="00B9677E" w:rsidRDefault="00B9677E" w:rsidP="00B9677E">
      <w:pPr>
        <w:ind w:left="360"/>
      </w:pPr>
    </w:p>
    <w:p w:rsidR="00B9677E" w:rsidRDefault="00B9677E" w:rsidP="00B9677E">
      <w:r>
        <w:t xml:space="preserve">2.  Oferta powinna zawierać: </w:t>
      </w:r>
    </w:p>
    <w:p w:rsidR="00B9677E" w:rsidRPr="00AA0ADE" w:rsidRDefault="00B9677E" w:rsidP="00B9677E">
      <w:pPr>
        <w:ind w:firstLine="360"/>
      </w:pPr>
      <w:r>
        <w:t xml:space="preserve">- imię, nazwisko, adres, nr PESEL lub nazwę, siedzibę i adres oferenta, </w:t>
      </w:r>
    </w:p>
    <w:p w:rsidR="00B9677E" w:rsidRDefault="00B9677E" w:rsidP="00B9677E">
      <w:pPr>
        <w:ind w:left="720" w:hanging="360"/>
      </w:pPr>
      <w:r w:rsidRPr="00A56E49">
        <w:t>- ścisłe</w:t>
      </w:r>
      <w:r>
        <w:t xml:space="preserve"> określenie przedmiotu oferty,</w:t>
      </w:r>
    </w:p>
    <w:p w:rsidR="00B9677E" w:rsidRDefault="00B9677E" w:rsidP="00B9677E">
      <w:pPr>
        <w:ind w:left="720" w:hanging="360"/>
      </w:pPr>
      <w:r>
        <w:t>- oferowaną cenę określoną kwotowo za miesiąc najmu,</w:t>
      </w:r>
    </w:p>
    <w:p w:rsidR="00B9677E" w:rsidRDefault="00B9677E" w:rsidP="00B9677E">
      <w:pPr>
        <w:ind w:left="360"/>
      </w:pPr>
      <w:r>
        <w:t>- oświadczenie, że oferent zapoznał się z warunkami przetargu zawartymi w niniejszym ogłoszeniu i nie wnosi do niego zastrzeżeń,</w:t>
      </w:r>
    </w:p>
    <w:p w:rsidR="00B9677E" w:rsidRDefault="00B9677E" w:rsidP="00B9677E">
      <w:pPr>
        <w:ind w:left="360"/>
      </w:pPr>
      <w:r>
        <w:t>- oświadczenie, że oferent zapoznał się ze wzorem umowy i nie wnosi do niej zastrzeżeń oraz zobowiązuje się do podpisania umowy w miejscu i terminie wskazanym przez Wynajmującego,</w:t>
      </w:r>
    </w:p>
    <w:p w:rsidR="00B9677E" w:rsidRDefault="00B9677E" w:rsidP="00B9677E">
      <w:pPr>
        <w:ind w:left="720" w:hanging="360"/>
      </w:pPr>
      <w:r>
        <w:t>- datę sporządzenia oferty.</w:t>
      </w:r>
    </w:p>
    <w:p w:rsidR="00B9677E" w:rsidRDefault="00B9677E" w:rsidP="00B9677E">
      <w:pPr>
        <w:ind w:left="720"/>
      </w:pPr>
    </w:p>
    <w:p w:rsidR="00B9677E" w:rsidRDefault="00B9677E" w:rsidP="00B9677E">
      <w:pPr>
        <w:numPr>
          <w:ilvl w:val="0"/>
          <w:numId w:val="4"/>
        </w:numPr>
      </w:pPr>
      <w:r>
        <w:t xml:space="preserve">Oferta oraz wszystkie zobowiązania i oświadczenia muszą być podpisane przez osoby </w:t>
      </w:r>
    </w:p>
    <w:p w:rsidR="00B9677E" w:rsidRDefault="00B9677E" w:rsidP="00B9677E">
      <w:pPr>
        <w:ind w:left="360"/>
      </w:pPr>
      <w:r>
        <w:t xml:space="preserve"> upoważnione do reprezentacji oferenta.   </w:t>
      </w:r>
    </w:p>
    <w:p w:rsidR="00B9677E" w:rsidRDefault="00B9677E" w:rsidP="00B9677E">
      <w:pPr>
        <w:ind w:left="360"/>
      </w:pPr>
    </w:p>
    <w:p w:rsidR="00B9677E" w:rsidRDefault="00B9677E" w:rsidP="00B9677E">
      <w:pPr>
        <w:ind w:left="360"/>
        <w:jc w:val="center"/>
      </w:pPr>
      <w:r>
        <w:t>§ 6</w:t>
      </w:r>
    </w:p>
    <w:p w:rsidR="00B9677E" w:rsidRDefault="00B9677E" w:rsidP="00B9677E">
      <w:pPr>
        <w:ind w:left="360"/>
        <w:jc w:val="center"/>
      </w:pPr>
    </w:p>
    <w:p w:rsidR="00B9677E" w:rsidRDefault="00B9677E" w:rsidP="00B9677E">
      <w:pPr>
        <w:ind w:left="360"/>
        <w:jc w:val="center"/>
        <w:rPr>
          <w:b/>
        </w:rPr>
      </w:pPr>
      <w:r>
        <w:rPr>
          <w:b/>
        </w:rPr>
        <w:t>Cena wywoławcza</w:t>
      </w:r>
    </w:p>
    <w:p w:rsidR="00B9677E" w:rsidRDefault="00B9677E" w:rsidP="00B9677E">
      <w:pPr>
        <w:ind w:left="360"/>
        <w:jc w:val="center"/>
        <w:rPr>
          <w:b/>
        </w:rPr>
      </w:pPr>
    </w:p>
    <w:p w:rsidR="00B9677E" w:rsidRDefault="00B9677E" w:rsidP="00B9677E">
      <w:pPr>
        <w:numPr>
          <w:ilvl w:val="0"/>
          <w:numId w:val="5"/>
        </w:numPr>
      </w:pPr>
      <w:r>
        <w:t>Cena wywoławcza najmu lokalu wynosi 250,00 złotych za miesiąc.</w:t>
      </w:r>
    </w:p>
    <w:p w:rsidR="00B9677E" w:rsidRDefault="00B9677E" w:rsidP="00B9677E"/>
    <w:p w:rsidR="00B9677E" w:rsidRDefault="00B9677E" w:rsidP="00B9677E">
      <w:pPr>
        <w:numPr>
          <w:ilvl w:val="0"/>
          <w:numId w:val="5"/>
        </w:numPr>
        <w:tabs>
          <w:tab w:val="num" w:pos="0"/>
        </w:tabs>
      </w:pPr>
      <w:r>
        <w:t>Wynajęcie nieruchomości może nastąpić za cenę nie niższą od ceny wywoławczej.</w:t>
      </w:r>
    </w:p>
    <w:p w:rsidR="00B9677E" w:rsidRDefault="00B9677E" w:rsidP="00B9677E"/>
    <w:p w:rsidR="00B9677E" w:rsidRDefault="00B9677E" w:rsidP="00B9677E">
      <w:pPr>
        <w:jc w:val="center"/>
      </w:pPr>
      <w:r>
        <w:t>§ 7</w:t>
      </w:r>
    </w:p>
    <w:p w:rsidR="00B9677E" w:rsidRDefault="00B9677E" w:rsidP="00B9677E">
      <w:pPr>
        <w:jc w:val="center"/>
      </w:pPr>
    </w:p>
    <w:p w:rsidR="00B9677E" w:rsidRDefault="00B9677E" w:rsidP="00B9677E">
      <w:pPr>
        <w:jc w:val="center"/>
        <w:rPr>
          <w:b/>
        </w:rPr>
      </w:pPr>
      <w:r>
        <w:rPr>
          <w:b/>
        </w:rPr>
        <w:t>Przebieg przetargu</w:t>
      </w:r>
    </w:p>
    <w:p w:rsidR="00B9677E" w:rsidRDefault="00B9677E" w:rsidP="00B9677E">
      <w:pPr>
        <w:jc w:val="center"/>
        <w:rPr>
          <w:b/>
        </w:rPr>
      </w:pPr>
    </w:p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Nad prawidłowym przebiegiem przetargu oraz nad przestrzeganiem postanowień  niniejszego Regulaminu czuwa Komisja Przetargowa powołana przez Dyrektora </w:t>
      </w:r>
      <w:proofErr w:type="spellStart"/>
      <w:r>
        <w:t>ZSOZiR</w:t>
      </w:r>
      <w:proofErr w:type="spellEnd"/>
      <w:r>
        <w:t xml:space="preserve"> w Radymnie.</w:t>
      </w:r>
    </w:p>
    <w:p w:rsidR="00B9677E" w:rsidRDefault="00B9677E" w:rsidP="00B9677E">
      <w:pPr>
        <w:ind w:left="360"/>
      </w:pPr>
    </w:p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0"/>
        </w:tabs>
        <w:ind w:left="360"/>
      </w:pPr>
      <w:r>
        <w:t>Przetarg rozpoczyna się w miejscu i terminie wskazanym w ogłoszeniu o przetargu.</w:t>
      </w:r>
    </w:p>
    <w:p w:rsidR="00B9677E" w:rsidRDefault="00B9677E" w:rsidP="00B9677E"/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Komisja przetargowa odmawia zakwalifikowania oferty do przetargu jeżeli:</w:t>
      </w:r>
    </w:p>
    <w:p w:rsidR="00B9677E" w:rsidRDefault="00B9677E" w:rsidP="00B9677E">
      <w:pPr>
        <w:ind w:left="360"/>
      </w:pPr>
      <w:r>
        <w:t>- nie odpowiada warunkom przetargu zawartym w regulaminie,</w:t>
      </w:r>
    </w:p>
    <w:p w:rsidR="00B9677E" w:rsidRDefault="00B9677E" w:rsidP="00B9677E">
      <w:pPr>
        <w:ind w:left="360"/>
      </w:pPr>
      <w:r>
        <w:t>- została złożona po terminie,</w:t>
      </w:r>
    </w:p>
    <w:p w:rsidR="00B9677E" w:rsidRDefault="00B9677E" w:rsidP="00B9677E">
      <w:pPr>
        <w:ind w:left="360"/>
      </w:pPr>
      <w:r>
        <w:t>- nie zawiera danych określonych w § 5 ust.1 regulaminu lub dane są niekompletne,</w:t>
      </w:r>
    </w:p>
    <w:p w:rsidR="00B9677E" w:rsidRDefault="00B9677E" w:rsidP="00B9677E">
      <w:pPr>
        <w:ind w:left="360"/>
      </w:pPr>
      <w:r>
        <w:t>- jest nieczytelna lub budzi wątpliwości co do treści,</w:t>
      </w:r>
    </w:p>
    <w:p w:rsidR="00B9677E" w:rsidRDefault="00B9677E" w:rsidP="00B9677E">
      <w:pPr>
        <w:ind w:left="360"/>
      </w:pPr>
      <w:r>
        <w:t>- uczestnik przetargu zaoferował cenę niższą od ceny wywoławczej,</w:t>
      </w:r>
    </w:p>
    <w:p w:rsidR="00B9677E" w:rsidRDefault="00B9677E" w:rsidP="00B9677E">
      <w:pPr>
        <w:ind w:left="360"/>
      </w:pPr>
      <w:r>
        <w:t>- nie została podpisana przez osobę upoważnioną do reprezentacji oferenta lub upoważnionego pełnomocnika,</w:t>
      </w:r>
    </w:p>
    <w:p w:rsidR="00B9677E" w:rsidRDefault="00B9677E" w:rsidP="00B9677E">
      <w:pPr>
        <w:ind w:left="360"/>
      </w:pPr>
      <w:r>
        <w:t>- nosi ślady poprawek i skreśleń.</w:t>
      </w:r>
    </w:p>
    <w:p w:rsidR="00B9677E" w:rsidRDefault="00B9677E" w:rsidP="00B9677E">
      <w:pPr>
        <w:ind w:left="360"/>
      </w:pPr>
    </w:p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>
        <w:t>Przetarg wygrywa uczestnik, który zgłosił najwyższą cenę.</w:t>
      </w:r>
    </w:p>
    <w:p w:rsidR="00B9677E" w:rsidRDefault="00B9677E" w:rsidP="00B9677E"/>
    <w:p w:rsidR="00B9677E" w:rsidRDefault="00B9677E" w:rsidP="00B9677E"/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>
        <w:t>Przetarg może zostać zamknięty bez wyboru którejkolwiek z ofert.</w:t>
      </w:r>
    </w:p>
    <w:p w:rsidR="00B9677E" w:rsidRDefault="00B9677E" w:rsidP="00B9677E"/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Komisja Przetargowa powiadamia na piśmie wszystkich oferentów o wyniku przetargu albo o zamknięciu przetargu bez dokonania wyboru. </w:t>
      </w:r>
    </w:p>
    <w:p w:rsidR="00B9677E" w:rsidRDefault="00B9677E" w:rsidP="00B9677E"/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Przetarg jest ważny, jeżeli przynajmniej jeden uczestnik zaoferował cenę wynajmu nie niższą od ceny wywoławczej.</w:t>
      </w:r>
    </w:p>
    <w:p w:rsidR="00B9677E" w:rsidRDefault="00B9677E" w:rsidP="00B9677E"/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Z przebiegu przetargu sporządza się protokół, podając w nim rozstrzygnięcie przetargu   wraz z uzasadnieniem.</w:t>
      </w:r>
    </w:p>
    <w:p w:rsidR="00B9677E" w:rsidRDefault="00B9677E" w:rsidP="00B9677E"/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Przetarg uważa się za nieważny, jeżeli nikt nie przystąpił do przetargu lub żaden z uczestników nie zaoferował ceny nabycia równej lub wyższej od ceny wywoławczej lub jeżeli Komisja Przetargowa stwierdziła, że żadna oferta nie spełnia warunków przetargu. W takim przypadku następuje unieważnienie przetargu przez Komisję Przetargową.</w:t>
      </w:r>
    </w:p>
    <w:p w:rsidR="00B9677E" w:rsidRDefault="00B9677E" w:rsidP="00B9677E"/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 Cena osiągnięta w przetargu stanowi cenę najmu lokalu.</w:t>
      </w:r>
    </w:p>
    <w:p w:rsidR="00B9677E" w:rsidRDefault="00B9677E" w:rsidP="00B9677E"/>
    <w:p w:rsidR="00B9677E" w:rsidRDefault="00B9677E" w:rsidP="00B9677E">
      <w:pPr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>
        <w:t xml:space="preserve">Organizator zastrzega sobie prawo zmiany lub odwołania ogłoszenia o przetargu, a także zmiany warunków oraz odstąpienia od przetargu lub jego unieważnienia bez podania przyczyn. </w:t>
      </w:r>
    </w:p>
    <w:p w:rsidR="00B9677E" w:rsidRDefault="00B9677E" w:rsidP="00B9677E"/>
    <w:p w:rsidR="00B9677E" w:rsidRDefault="00B9677E" w:rsidP="00B9677E">
      <w:r>
        <w:t>Załączniki:</w:t>
      </w:r>
    </w:p>
    <w:p w:rsidR="00B9677E" w:rsidRDefault="00B9677E" w:rsidP="00B9677E"/>
    <w:p w:rsidR="00B9677E" w:rsidRDefault="00B9677E" w:rsidP="00B9677E">
      <w:r>
        <w:t>Nr 1 – wzór umowy.</w:t>
      </w:r>
    </w:p>
    <w:p w:rsidR="00B37396" w:rsidRDefault="00B37396"/>
    <w:sectPr w:rsidR="00B37396" w:rsidSect="00B3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B9E"/>
    <w:multiLevelType w:val="hybridMultilevel"/>
    <w:tmpl w:val="1ECCC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65AA0"/>
    <w:multiLevelType w:val="hybridMultilevel"/>
    <w:tmpl w:val="BCAED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95847"/>
    <w:multiLevelType w:val="hybridMultilevel"/>
    <w:tmpl w:val="9CAAB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043D5"/>
    <w:multiLevelType w:val="hybridMultilevel"/>
    <w:tmpl w:val="90E89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A4FD1"/>
    <w:multiLevelType w:val="hybridMultilevel"/>
    <w:tmpl w:val="2A485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C3436"/>
    <w:multiLevelType w:val="hybridMultilevel"/>
    <w:tmpl w:val="7D2A4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9677E"/>
    <w:rsid w:val="00426FB6"/>
    <w:rsid w:val="00B37396"/>
    <w:rsid w:val="00B9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6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iz@radymn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2016-12-08T18:55:00Z</dcterms:created>
  <dcterms:modified xsi:type="dcterms:W3CDTF">2016-12-08T19:08:00Z</dcterms:modified>
</cp:coreProperties>
</file>